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7014" w14:textId="77777777" w:rsidR="00B04EF8" w:rsidRPr="004070F1" w:rsidRDefault="00B04EF8" w:rsidP="00B04EF8">
      <w:pPr>
        <w:pStyle w:val="BodyText"/>
        <w:rPr>
          <w:rFonts w:asciiTheme="minorHAnsi" w:hAnsiTheme="minorHAnsi" w:cstheme="minorHAnsi"/>
        </w:rPr>
      </w:pPr>
      <w:r w:rsidRPr="004070F1">
        <w:rPr>
          <w:rFonts w:asciiTheme="minorHAnsi" w:hAnsiTheme="minorHAnsi" w:cstheme="minorHAnsi"/>
        </w:rPr>
        <w:t>SOUTHERN OREGON UNIVERSITY</w:t>
      </w:r>
    </w:p>
    <w:p w14:paraId="7B1B6EBA" w14:textId="77777777" w:rsidR="00B04EF8" w:rsidRPr="004070F1" w:rsidRDefault="00B04EF8" w:rsidP="00B04EF8">
      <w:pPr>
        <w:pStyle w:val="BodyText"/>
        <w:rPr>
          <w:rFonts w:asciiTheme="minorHAnsi" w:hAnsiTheme="minorHAnsi" w:cstheme="minorHAnsi"/>
          <w:b w:val="0"/>
          <w:sz w:val="32"/>
        </w:rPr>
      </w:pPr>
    </w:p>
    <w:p w14:paraId="6673D000" w14:textId="77777777" w:rsidR="00B04EF8" w:rsidRPr="004070F1" w:rsidRDefault="00B04EF8" w:rsidP="00B04EF8"/>
    <w:p w14:paraId="03FF88B7" w14:textId="77777777" w:rsidR="00B04EF8" w:rsidRPr="002A4D09" w:rsidRDefault="00B04EF8" w:rsidP="00B04EF8">
      <w:pPr>
        <w:rPr>
          <w:rFonts w:cstheme="minorHAnsi"/>
          <w:sz w:val="48"/>
          <w:szCs w:val="48"/>
        </w:rPr>
      </w:pPr>
    </w:p>
    <w:p w14:paraId="7D2C797E" w14:textId="77777777" w:rsidR="00B04EF8" w:rsidRPr="00AB5657" w:rsidRDefault="00B04EF8" w:rsidP="00B04EF8">
      <w:pPr>
        <w:jc w:val="center"/>
        <w:rPr>
          <w:b/>
          <w:sz w:val="48"/>
          <w:szCs w:val="48"/>
          <w:u w:val="single"/>
        </w:rPr>
      </w:pPr>
      <w:r w:rsidRPr="002A4D09">
        <w:rPr>
          <w:b/>
          <w:sz w:val="48"/>
          <w:szCs w:val="48"/>
          <w:u w:val="single"/>
        </w:rPr>
        <w:t>Bid Solicitation</w:t>
      </w:r>
    </w:p>
    <w:p w14:paraId="2E3DCCA3" w14:textId="77777777" w:rsidR="00B04EF8" w:rsidRDefault="00B04EF8" w:rsidP="00B04EF8">
      <w:pPr>
        <w:jc w:val="center"/>
        <w:rPr>
          <w:rFonts w:cstheme="minorHAnsi"/>
          <w:b/>
          <w:sz w:val="36"/>
          <w:u w:val="single"/>
        </w:rPr>
      </w:pPr>
    </w:p>
    <w:p w14:paraId="13E0586B" w14:textId="77777777" w:rsidR="00B04EF8" w:rsidRDefault="00B04EF8" w:rsidP="00B04EF8">
      <w:pPr>
        <w:jc w:val="center"/>
        <w:rPr>
          <w:rFonts w:cstheme="minorHAnsi"/>
          <w:b/>
          <w:sz w:val="36"/>
          <w:u w:val="single"/>
        </w:rPr>
      </w:pPr>
    </w:p>
    <w:p w14:paraId="20ACB420" w14:textId="77777777" w:rsidR="00B04EF8" w:rsidRPr="004070F1" w:rsidRDefault="00B04EF8" w:rsidP="00B04EF8">
      <w:pPr>
        <w:jc w:val="center"/>
        <w:rPr>
          <w:rFonts w:cstheme="minorHAnsi"/>
          <w:sz w:val="28"/>
        </w:rPr>
      </w:pPr>
      <w:r w:rsidRPr="004070F1">
        <w:rPr>
          <w:rFonts w:cstheme="minorHAnsi"/>
          <w:sz w:val="28"/>
        </w:rPr>
        <w:t>ADMINISTRATOR:  Southern Oregon University</w:t>
      </w:r>
    </w:p>
    <w:p w14:paraId="1C86EC65" w14:textId="3A235FBA" w:rsidR="00B04EF8" w:rsidRPr="004070F1" w:rsidRDefault="00B04EF8" w:rsidP="00B04EF8">
      <w:pPr>
        <w:jc w:val="center"/>
        <w:rPr>
          <w:rFonts w:cstheme="minorHAnsi"/>
          <w:sz w:val="28"/>
          <w:lang w:val="fr-FR"/>
        </w:rPr>
      </w:pPr>
      <w:r w:rsidRPr="004070F1">
        <w:rPr>
          <w:rFonts w:cstheme="minorHAnsi"/>
          <w:sz w:val="28"/>
          <w:lang w:val="fr-FR"/>
        </w:rPr>
        <w:t>PHONE : (541) 552-</w:t>
      </w:r>
      <w:r w:rsidR="0091420E">
        <w:rPr>
          <w:rFonts w:cstheme="minorHAnsi"/>
          <w:sz w:val="28"/>
          <w:lang w:val="fr-FR"/>
        </w:rPr>
        <w:t>8055</w:t>
      </w:r>
    </w:p>
    <w:p w14:paraId="7F279E14" w14:textId="43422AD3" w:rsidR="00B04EF8" w:rsidRPr="004070F1" w:rsidRDefault="00B04EF8" w:rsidP="00B04EF8">
      <w:pPr>
        <w:jc w:val="center"/>
        <w:rPr>
          <w:rFonts w:cstheme="minorHAnsi"/>
          <w:sz w:val="28"/>
          <w:lang w:val="fr-FR"/>
        </w:rPr>
      </w:pPr>
      <w:r w:rsidRPr="004070F1">
        <w:rPr>
          <w:rFonts w:cstheme="minorHAnsi"/>
          <w:sz w:val="28"/>
          <w:lang w:val="fr-FR"/>
        </w:rPr>
        <w:t>FAX : (541) 552-</w:t>
      </w:r>
      <w:r w:rsidR="00767CBF">
        <w:rPr>
          <w:rFonts w:cstheme="minorHAnsi"/>
          <w:sz w:val="28"/>
          <w:lang w:val="fr-FR"/>
        </w:rPr>
        <w:t>6337</w:t>
      </w:r>
    </w:p>
    <w:p w14:paraId="2DE858BB" w14:textId="77777777" w:rsidR="00B04EF8" w:rsidRPr="004070F1" w:rsidRDefault="00B04EF8" w:rsidP="00B04EF8">
      <w:pPr>
        <w:jc w:val="center"/>
        <w:rPr>
          <w:rFonts w:cstheme="minorHAnsi"/>
          <w:b/>
          <w:sz w:val="36"/>
          <w:u w:val="single"/>
        </w:rPr>
      </w:pPr>
    </w:p>
    <w:p w14:paraId="45A0D453" w14:textId="77777777" w:rsidR="00B04EF8" w:rsidRPr="004070F1" w:rsidRDefault="00B04EF8" w:rsidP="00B04EF8">
      <w:pPr>
        <w:rPr>
          <w:rFonts w:cstheme="minorHAnsi"/>
          <w:b/>
          <w:sz w:val="32"/>
          <w:u w:val="single"/>
        </w:rPr>
      </w:pPr>
      <w:r w:rsidRPr="004070F1">
        <w:rPr>
          <w:rFonts w:cstheme="minorHAnsi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2C78" wp14:editId="379DE836">
                <wp:simplePos x="0" y="0"/>
                <wp:positionH relativeFrom="column">
                  <wp:posOffset>1042035</wp:posOffset>
                </wp:positionH>
                <wp:positionV relativeFrom="paragraph">
                  <wp:posOffset>14605</wp:posOffset>
                </wp:positionV>
                <wp:extent cx="4330065" cy="712470"/>
                <wp:effectExtent l="10160" t="10160" r="12700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36"/>
                                <w:u w:val="single"/>
                              </w:rPr>
                              <w:alias w:val="Project Title"/>
                              <w:tag w:val=""/>
                              <w:id w:val="-666939474"/>
                              <w:placeholder>
                                <w:docPart w:val="0222A8347B074E18A0E353DC492895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4FD4868" w14:textId="275E8DDA" w:rsidR="00B04EF8" w:rsidRPr="002C4F0F" w:rsidRDefault="00637703" w:rsidP="00B04EF8">
                                <w:pPr>
                                  <w:pStyle w:val="Heading7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36"/>
                                    <w:u w:val="single"/>
                                  </w:rPr>
                                  <w:t xml:space="preserve">South </w:t>
                                </w:r>
                                <w:r w:rsidR="00E47C8A">
                                  <w:rPr>
                                    <w:rFonts w:cstheme="minorHAnsi"/>
                                    <w:sz w:val="36"/>
                                    <w:u w:val="single"/>
                                  </w:rPr>
                                  <w:t xml:space="preserve">Mountain </w:t>
                                </w:r>
                                <w:r w:rsidR="00D32750">
                                  <w:rPr>
                                    <w:rFonts w:cstheme="minorHAnsi"/>
                                    <w:sz w:val="36"/>
                                    <w:u w:val="single"/>
                                  </w:rPr>
                                  <w:t>Avenue</w:t>
                                </w:r>
                                <w:r w:rsidR="000721CD">
                                  <w:rPr>
                                    <w:rFonts w:cstheme="minorHAnsi"/>
                                    <w:sz w:val="36"/>
                                    <w:u w:val="single"/>
                                  </w:rPr>
                                  <w:t xml:space="preserve"> Property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1132C78">
                <v:stroke joinstyle="miter"/>
                <v:path gradientshapeok="t" o:connecttype="rect"/>
              </v:shapetype>
              <v:shape id="Text Box 3" style="position:absolute;margin-left:82.05pt;margin-top:1.15pt;width:340.9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">
                <v:textbox>
                  <w:txbxContent>
                    <w:sdt>
                      <w:sdtPr>
                        <w:rPr>
                          <w:rFonts w:cstheme="minorHAnsi"/>
                          <w:sz w:val="36"/>
                          <w:u w:val="single"/>
                        </w:rPr>
                        <w:alias w:val="Project Title"/>
                        <w:tag w:val=""/>
                        <w:id w:val="-666939474"/>
                        <w:placeholder>
                          <w:docPart w:val="0222A8347B074E18A0E353DC492895E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Pr="002C4F0F" w:rsidR="00B04EF8" w:rsidP="00B04EF8" w:rsidRDefault="00637703" w14:paraId="74FD4868" w14:textId="275E8DDA">
                          <w:pPr>
                            <w:pStyle w:val="Heading7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theme="minorHAnsi"/>
                              <w:sz w:val="36"/>
                              <w:u w:val="single"/>
                            </w:rPr>
                            <w:t xml:space="preserve">South </w:t>
                          </w:r>
                          <w:r w:rsidR="00E47C8A">
                            <w:rPr>
                              <w:rFonts w:cstheme="minorHAnsi"/>
                              <w:sz w:val="36"/>
                              <w:u w:val="single"/>
                            </w:rPr>
                            <w:t xml:space="preserve">Mountain </w:t>
                          </w:r>
                          <w:r w:rsidR="00D32750">
                            <w:rPr>
                              <w:rFonts w:cstheme="minorHAnsi"/>
                              <w:sz w:val="36"/>
                              <w:u w:val="single"/>
                            </w:rPr>
                            <w:t>Avenue</w:t>
                          </w:r>
                          <w:r w:rsidR="000721CD">
                            <w:rPr>
                              <w:rFonts w:cstheme="minorHAnsi"/>
                              <w:sz w:val="36"/>
                              <w:u w:val="single"/>
                            </w:rPr>
                            <w:t xml:space="preserve"> Property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5FE5E8D" w14:textId="77777777" w:rsidR="00B04EF8" w:rsidRPr="004070F1" w:rsidRDefault="00B04EF8" w:rsidP="00B04EF8">
      <w:pPr>
        <w:jc w:val="center"/>
        <w:rPr>
          <w:rFonts w:cstheme="minorHAnsi"/>
          <w:b/>
          <w:sz w:val="32"/>
          <w:u w:val="single"/>
        </w:rPr>
      </w:pPr>
    </w:p>
    <w:p w14:paraId="4A7E1E5D" w14:textId="77777777" w:rsidR="00B04EF8" w:rsidRPr="004070F1" w:rsidRDefault="00B04EF8" w:rsidP="00B04EF8">
      <w:pPr>
        <w:jc w:val="center"/>
        <w:rPr>
          <w:rFonts w:cstheme="minorHAnsi"/>
          <w:b/>
          <w:sz w:val="36"/>
        </w:rPr>
      </w:pPr>
    </w:p>
    <w:p w14:paraId="635FB923" w14:textId="77777777" w:rsidR="00B04EF8" w:rsidRPr="004070F1" w:rsidRDefault="00B04EF8" w:rsidP="00B04EF8">
      <w:pPr>
        <w:jc w:val="center"/>
        <w:rPr>
          <w:rFonts w:cstheme="minorHAnsi"/>
          <w:sz w:val="16"/>
          <w:lang w:val="fr-FR"/>
        </w:rPr>
      </w:pPr>
    </w:p>
    <w:p w14:paraId="6A4E6E5F" w14:textId="5D02CB94" w:rsidR="00B04EF8" w:rsidRPr="008D595B" w:rsidRDefault="00B04EF8" w:rsidP="00B04EF8">
      <w:pPr>
        <w:jc w:val="center"/>
        <w:rPr>
          <w:rFonts w:cstheme="minorHAnsi"/>
          <w:sz w:val="28"/>
        </w:rPr>
      </w:pPr>
      <w:r w:rsidRPr="004070F1">
        <w:rPr>
          <w:rFonts w:cstheme="minorHAnsi"/>
          <w:sz w:val="28"/>
        </w:rPr>
        <w:t>ISSUE DAT</w:t>
      </w:r>
      <w:r w:rsidRPr="00620952">
        <w:rPr>
          <w:rFonts w:cstheme="minorHAnsi"/>
          <w:sz w:val="28"/>
        </w:rPr>
        <w:t>E</w:t>
      </w:r>
      <w:r w:rsidRPr="00620952">
        <w:rPr>
          <w:rFonts w:cstheme="minorHAnsi"/>
          <w:szCs w:val="24"/>
        </w:rPr>
        <w:t xml:space="preserve">: </w:t>
      </w:r>
      <w:bookmarkStart w:id="0" w:name="OLE_LINK5"/>
      <w:sdt>
        <w:sdtPr>
          <w:rPr>
            <w:rFonts w:cstheme="minorHAnsi"/>
            <w:b/>
            <w:sz w:val="28"/>
          </w:rPr>
          <w:alias w:val="Issue Date"/>
          <w:tag w:val=""/>
          <w:id w:val="-887331174"/>
          <w:placeholder>
            <w:docPart w:val="2C94E5D4A54F40AFA4CEAC410F2D4FE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743B3" w:rsidRPr="00E743B3">
            <w:rPr>
              <w:rFonts w:cstheme="minorHAnsi"/>
              <w:b/>
              <w:sz w:val="28"/>
            </w:rPr>
            <w:t>Friday</w:t>
          </w:r>
          <w:r w:rsidR="008D4217" w:rsidRPr="00E743B3">
            <w:rPr>
              <w:rFonts w:cstheme="minorHAnsi"/>
              <w:b/>
              <w:sz w:val="28"/>
            </w:rPr>
            <w:t xml:space="preserve">, </w:t>
          </w:r>
          <w:r w:rsidR="00E47C8A" w:rsidRPr="00E743B3">
            <w:rPr>
              <w:rFonts w:cstheme="minorHAnsi"/>
              <w:b/>
              <w:sz w:val="28"/>
            </w:rPr>
            <w:t xml:space="preserve">December </w:t>
          </w:r>
          <w:r w:rsidR="001D5203" w:rsidRPr="00E743B3">
            <w:rPr>
              <w:rFonts w:cstheme="minorHAnsi"/>
              <w:b/>
              <w:sz w:val="28"/>
            </w:rPr>
            <w:t>2</w:t>
          </w:r>
          <w:r w:rsidR="00A33437" w:rsidRPr="00E743B3">
            <w:rPr>
              <w:rFonts w:cstheme="minorHAnsi"/>
              <w:b/>
              <w:sz w:val="28"/>
            </w:rPr>
            <w:t>0</w:t>
          </w:r>
          <w:r w:rsidR="008D4217" w:rsidRPr="00E743B3">
            <w:rPr>
              <w:rFonts w:cstheme="minorHAnsi"/>
              <w:b/>
              <w:sz w:val="28"/>
            </w:rPr>
            <w:t xml:space="preserve">, 2024 – </w:t>
          </w:r>
          <w:r w:rsidR="00E743B3" w:rsidRPr="00E743B3">
            <w:rPr>
              <w:rFonts w:cstheme="minorHAnsi"/>
              <w:b/>
              <w:sz w:val="28"/>
            </w:rPr>
            <w:t>3</w:t>
          </w:r>
          <w:r w:rsidR="008D4217" w:rsidRPr="00E743B3">
            <w:rPr>
              <w:rFonts w:cstheme="minorHAnsi"/>
              <w:b/>
              <w:sz w:val="28"/>
            </w:rPr>
            <w:t>:00 PM</w:t>
          </w:r>
        </w:sdtContent>
      </w:sdt>
      <w:bookmarkEnd w:id="0"/>
      <w:r w:rsidRPr="00E83941" w:rsidDel="007B7D44">
        <w:rPr>
          <w:rFonts w:cstheme="minorHAnsi"/>
          <w:b/>
          <w:sz w:val="36"/>
        </w:rPr>
        <w:t xml:space="preserve"> </w:t>
      </w:r>
    </w:p>
    <w:p w14:paraId="5DED199D" w14:textId="54CDE9EF" w:rsidR="00B04EF8" w:rsidRPr="004070F1" w:rsidRDefault="00B04EF8" w:rsidP="00B04EF8">
      <w:pPr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Bid Solicitation</w:t>
      </w:r>
      <w:r w:rsidRPr="004070F1">
        <w:rPr>
          <w:rFonts w:cstheme="minorHAnsi"/>
          <w:sz w:val="28"/>
        </w:rPr>
        <w:t xml:space="preserve"> DUE DATE</w:t>
      </w:r>
      <w:r w:rsidRPr="00620952">
        <w:rPr>
          <w:rFonts w:cstheme="minorHAnsi"/>
          <w:sz w:val="28"/>
        </w:rPr>
        <w:t>:</w:t>
      </w:r>
      <w:r w:rsidRPr="00BB207E">
        <w:rPr>
          <w:rFonts w:cstheme="minorHAnsi"/>
          <w:b/>
          <w:sz w:val="28"/>
        </w:rPr>
        <w:t xml:space="preserve"> </w:t>
      </w:r>
      <w:sdt>
        <w:sdtPr>
          <w:rPr>
            <w:rFonts w:cstheme="minorHAnsi"/>
            <w:b/>
            <w:sz w:val="28"/>
          </w:rPr>
          <w:alias w:val="Due Date"/>
          <w:tag w:val=""/>
          <w:id w:val="-851265869"/>
          <w:placeholder>
            <w:docPart w:val="50ECC11AA06B46E1B2D42349459C776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8D4217">
            <w:rPr>
              <w:rFonts w:cstheme="minorHAnsi"/>
              <w:b/>
              <w:sz w:val="28"/>
            </w:rPr>
            <w:t xml:space="preserve">Friday, </w:t>
          </w:r>
          <w:r w:rsidR="00A33437">
            <w:rPr>
              <w:rFonts w:cstheme="minorHAnsi"/>
              <w:b/>
              <w:sz w:val="28"/>
            </w:rPr>
            <w:t>February</w:t>
          </w:r>
          <w:r w:rsidR="008D4217">
            <w:rPr>
              <w:rFonts w:cstheme="minorHAnsi"/>
              <w:b/>
              <w:sz w:val="28"/>
            </w:rPr>
            <w:t xml:space="preserve"> </w:t>
          </w:r>
          <w:r w:rsidR="003960E7">
            <w:rPr>
              <w:rFonts w:cstheme="minorHAnsi"/>
              <w:b/>
              <w:sz w:val="28"/>
            </w:rPr>
            <w:t>28</w:t>
          </w:r>
          <w:r w:rsidR="008D4217">
            <w:rPr>
              <w:rFonts w:cstheme="minorHAnsi"/>
              <w:b/>
              <w:sz w:val="28"/>
            </w:rPr>
            <w:t>, 2025</w:t>
          </w:r>
        </w:sdtContent>
      </w:sdt>
      <w:r>
        <w:rPr>
          <w:rFonts w:cstheme="minorHAnsi"/>
          <w:b/>
          <w:sz w:val="28"/>
        </w:rPr>
        <w:t xml:space="preserve"> </w:t>
      </w:r>
      <w:r w:rsidR="00907E79">
        <w:rPr>
          <w:rFonts w:cstheme="minorHAnsi"/>
          <w:b/>
          <w:sz w:val="28"/>
          <w:szCs w:val="24"/>
        </w:rPr>
        <w:t>5</w:t>
      </w:r>
      <w:r w:rsidRPr="00BB207E">
        <w:rPr>
          <w:rFonts w:cstheme="minorHAnsi"/>
          <w:b/>
          <w:sz w:val="28"/>
          <w:szCs w:val="24"/>
        </w:rPr>
        <w:t>:00 PM</w:t>
      </w:r>
      <w:r w:rsidRPr="00BB207E">
        <w:rPr>
          <w:rFonts w:cstheme="minorHAnsi"/>
          <w:sz w:val="28"/>
          <w:szCs w:val="24"/>
        </w:rPr>
        <w:t xml:space="preserve"> </w:t>
      </w:r>
    </w:p>
    <w:p w14:paraId="6BFC7379" w14:textId="77777777" w:rsidR="00B04EF8" w:rsidRPr="004070F1" w:rsidRDefault="00B04EF8" w:rsidP="00B04EF8">
      <w:pPr>
        <w:jc w:val="center"/>
        <w:rPr>
          <w:rFonts w:cstheme="minorHAnsi"/>
          <w:sz w:val="16"/>
        </w:rPr>
      </w:pPr>
    </w:p>
    <w:p w14:paraId="4EE6E82F" w14:textId="77777777" w:rsidR="00B04EF8" w:rsidRDefault="00B04EF8" w:rsidP="00B04EF8">
      <w:pPr>
        <w:jc w:val="center"/>
        <w:rPr>
          <w:rFonts w:cstheme="minorHAnsi"/>
        </w:rPr>
      </w:pPr>
      <w:r w:rsidRPr="004070F1">
        <w:rPr>
          <w:rFonts w:cstheme="minorHAnsi"/>
        </w:rPr>
        <w:t xml:space="preserve">Web Viewers Note:  There may be attachments to this </w:t>
      </w:r>
      <w:r>
        <w:rPr>
          <w:rFonts w:cstheme="minorHAnsi"/>
        </w:rPr>
        <w:t>Bid Solicitation</w:t>
      </w:r>
      <w:r w:rsidRPr="004070F1">
        <w:rPr>
          <w:rFonts w:cstheme="minorHAnsi"/>
        </w:rPr>
        <w:t xml:space="preserve">.  </w:t>
      </w:r>
    </w:p>
    <w:p w14:paraId="0B663D67" w14:textId="048BC615" w:rsidR="00B04EF8" w:rsidRPr="004070F1" w:rsidRDefault="00B04EF8" w:rsidP="00B04EF8">
      <w:pPr>
        <w:jc w:val="center"/>
        <w:rPr>
          <w:rFonts w:cstheme="minorHAnsi"/>
        </w:rPr>
      </w:pPr>
      <w:r w:rsidRPr="004070F1">
        <w:rPr>
          <w:rFonts w:cstheme="minorHAnsi"/>
        </w:rPr>
        <w:t xml:space="preserve">Please contact </w:t>
      </w:r>
      <w:r>
        <w:rPr>
          <w:rStyle w:val="Hyperlink"/>
          <w:rFonts w:cstheme="minorHAnsi"/>
          <w:szCs w:val="22"/>
        </w:rPr>
        <w:t>generalcounsel@sou.edu</w:t>
      </w:r>
      <w:r>
        <w:rPr>
          <w:rFonts w:cstheme="minorHAnsi"/>
        </w:rPr>
        <w:t xml:space="preserve"> </w:t>
      </w:r>
      <w:r w:rsidRPr="004070F1">
        <w:rPr>
          <w:rFonts w:cstheme="minorHAnsi"/>
        </w:rPr>
        <w:t>to obtain any necessary attachments.</w:t>
      </w:r>
    </w:p>
    <w:p w14:paraId="6C4E423A" w14:textId="77777777" w:rsidR="00B04EF8" w:rsidRPr="004070F1" w:rsidRDefault="00B04EF8" w:rsidP="00B04EF8">
      <w:pPr>
        <w:jc w:val="center"/>
        <w:rPr>
          <w:rFonts w:cstheme="minorHAnsi"/>
          <w:sz w:val="28"/>
        </w:rPr>
      </w:pPr>
    </w:p>
    <w:p w14:paraId="114F928D" w14:textId="77777777" w:rsidR="00B04EF8" w:rsidRPr="004070F1" w:rsidRDefault="00B04EF8" w:rsidP="00B04EF8">
      <w:pPr>
        <w:jc w:val="center"/>
        <w:rPr>
          <w:rFonts w:cstheme="minorHAnsi"/>
          <w:sz w:val="28"/>
        </w:rPr>
      </w:pPr>
      <w:r w:rsidRPr="004070F1">
        <w:rPr>
          <w:rFonts w:cstheme="minorHAnsi"/>
          <w:b/>
          <w:sz w:val="28"/>
        </w:rPr>
        <w:t xml:space="preserve">NO ORAL </w:t>
      </w:r>
      <w:r>
        <w:rPr>
          <w:rFonts w:cstheme="minorHAnsi"/>
          <w:b/>
          <w:sz w:val="28"/>
        </w:rPr>
        <w:t>BIDS</w:t>
      </w:r>
      <w:r w:rsidRPr="004070F1">
        <w:rPr>
          <w:rFonts w:cstheme="minorHAnsi"/>
          <w:b/>
          <w:sz w:val="28"/>
        </w:rPr>
        <w:t xml:space="preserve"> WILL BE ACCEPTED</w:t>
      </w:r>
    </w:p>
    <w:p w14:paraId="34B5D8DB" w14:textId="77777777" w:rsidR="00B04EF8" w:rsidRPr="004070F1" w:rsidRDefault="00B04EF8" w:rsidP="00B04EF8">
      <w:pPr>
        <w:jc w:val="center"/>
        <w:rPr>
          <w:rFonts w:cstheme="minorHAnsi"/>
          <w:sz w:val="28"/>
        </w:rPr>
      </w:pPr>
    </w:p>
    <w:p w14:paraId="3F4D14C9" w14:textId="77777777" w:rsidR="00B04EF8" w:rsidRPr="004070F1" w:rsidRDefault="00B04EF8" w:rsidP="00B04EF8">
      <w:pPr>
        <w:jc w:val="center"/>
        <w:rPr>
          <w:rFonts w:cstheme="minorHAnsi"/>
          <w:b/>
          <w:i/>
          <w:sz w:val="16"/>
          <w:u w:val="single"/>
        </w:rPr>
      </w:pPr>
      <w:r w:rsidRPr="004070F1">
        <w:rPr>
          <w:rFonts w:cstheme="minorHAnsi"/>
          <w:b/>
          <w:i/>
          <w:sz w:val="28"/>
          <w:u w:val="single"/>
        </w:rPr>
        <w:t xml:space="preserve">NO LATE </w:t>
      </w:r>
      <w:r>
        <w:rPr>
          <w:rFonts w:cstheme="minorHAnsi"/>
          <w:b/>
          <w:i/>
          <w:sz w:val="28"/>
          <w:u w:val="single"/>
        </w:rPr>
        <w:t>BIDS</w:t>
      </w:r>
      <w:r w:rsidRPr="004070F1">
        <w:rPr>
          <w:rFonts w:cstheme="minorHAnsi"/>
          <w:b/>
          <w:i/>
          <w:sz w:val="28"/>
          <w:u w:val="single"/>
        </w:rPr>
        <w:t xml:space="preserve"> WILL BE ACCEPTED</w:t>
      </w:r>
    </w:p>
    <w:p w14:paraId="0B234AF3" w14:textId="77777777" w:rsidR="00B04EF8" w:rsidRDefault="00B04EF8" w:rsidP="00B04EF8">
      <w:pPr>
        <w:jc w:val="center"/>
        <w:rPr>
          <w:rFonts w:cstheme="minorHAnsi"/>
          <w:b/>
          <w:sz w:val="28"/>
          <w:u w:val="single"/>
        </w:rPr>
      </w:pPr>
    </w:p>
    <w:p w14:paraId="63FEFD47" w14:textId="77777777" w:rsidR="00B04EF8" w:rsidRDefault="00B04EF8" w:rsidP="00B04EF8">
      <w:pPr>
        <w:jc w:val="center"/>
        <w:rPr>
          <w:rFonts w:cstheme="minorHAnsi"/>
          <w:b/>
          <w:sz w:val="28"/>
          <w:u w:val="single"/>
        </w:rPr>
      </w:pPr>
    </w:p>
    <w:p w14:paraId="4847850D" w14:textId="77777777" w:rsidR="00B04EF8" w:rsidRDefault="00B04EF8" w:rsidP="00B04EF8">
      <w:pPr>
        <w:jc w:val="center"/>
        <w:rPr>
          <w:rFonts w:cstheme="minorHAnsi"/>
          <w:b/>
          <w:sz w:val="28"/>
          <w:u w:val="single"/>
        </w:rPr>
      </w:pPr>
    </w:p>
    <w:p w14:paraId="7AC83204" w14:textId="77777777" w:rsidR="00B04EF8" w:rsidRPr="00FB0175" w:rsidRDefault="00B04EF8" w:rsidP="00B04EF8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6D33ABAD" w14:textId="77777777" w:rsidR="00B04EF8" w:rsidRPr="00FB0175" w:rsidRDefault="00B04EF8" w:rsidP="00B04EF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0175">
        <w:rPr>
          <w:rFonts w:ascii="Arial" w:hAnsi="Arial" w:cs="Arial"/>
          <w:b/>
          <w:sz w:val="28"/>
          <w:szCs w:val="28"/>
          <w:u w:val="single"/>
        </w:rPr>
        <w:t>Online Submittal Location:</w:t>
      </w:r>
    </w:p>
    <w:p w14:paraId="724DFF29" w14:textId="77777777" w:rsidR="00B04EF8" w:rsidRPr="00FB0175" w:rsidRDefault="003D4608" w:rsidP="00B04EF8">
      <w:pPr>
        <w:keepNext/>
        <w:keepLines/>
        <w:jc w:val="center"/>
        <w:rPr>
          <w:rFonts w:ascii="Arial" w:hAnsi="Arial" w:cs="Arial"/>
          <w:sz w:val="28"/>
          <w:szCs w:val="28"/>
        </w:rPr>
      </w:pPr>
      <w:hyperlink r:id="rId8" w:history="1">
        <w:r w:rsidR="00B04EF8" w:rsidRPr="00FB0175">
          <w:rPr>
            <w:rStyle w:val="Hyperlink"/>
            <w:rFonts w:ascii="Arial" w:hAnsi="Arial" w:cs="Arial"/>
            <w:sz w:val="28"/>
            <w:szCs w:val="28"/>
          </w:rPr>
          <w:t>https://sou.bonfirehub.com/portal</w:t>
        </w:r>
      </w:hyperlink>
    </w:p>
    <w:p w14:paraId="3542B6B7" w14:textId="77777777" w:rsidR="00B04EF8" w:rsidRPr="00FB0175" w:rsidRDefault="00B04EF8" w:rsidP="00B04EF8">
      <w:pPr>
        <w:keepNext/>
        <w:keepLines/>
        <w:jc w:val="center"/>
        <w:rPr>
          <w:rStyle w:val="Hyperlink"/>
          <w:rFonts w:ascii="Arial" w:hAnsi="Arial" w:cs="Arial"/>
          <w:sz w:val="28"/>
          <w:szCs w:val="28"/>
        </w:rPr>
      </w:pPr>
    </w:p>
    <w:p w14:paraId="5B6856D5" w14:textId="77777777" w:rsidR="00B04EF8" w:rsidRPr="00FB0175" w:rsidRDefault="00B04EF8" w:rsidP="00B04EF8">
      <w:pPr>
        <w:keepNext/>
        <w:keepLines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0175">
        <w:rPr>
          <w:rFonts w:ascii="Arial" w:hAnsi="Arial" w:cs="Arial"/>
          <w:b/>
          <w:sz w:val="28"/>
          <w:szCs w:val="28"/>
          <w:u w:val="single"/>
        </w:rPr>
        <w:t>Email Submissions:</w:t>
      </w:r>
    </w:p>
    <w:p w14:paraId="4CD806BD" w14:textId="77777777" w:rsidR="00B04EF8" w:rsidRPr="00FB0175" w:rsidRDefault="00B04EF8" w:rsidP="00B04EF8">
      <w:pPr>
        <w:keepNext/>
        <w:keepLines/>
        <w:jc w:val="center"/>
        <w:rPr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t>generalcounsel</w:t>
      </w:r>
      <w:r w:rsidRPr="00FB0175">
        <w:rPr>
          <w:rStyle w:val="Hyperlink"/>
          <w:rFonts w:ascii="Arial" w:hAnsi="Arial" w:cs="Arial"/>
          <w:sz w:val="28"/>
          <w:szCs w:val="28"/>
        </w:rPr>
        <w:t>@sou.edu</w:t>
      </w:r>
    </w:p>
    <w:p w14:paraId="168766F1" w14:textId="77777777" w:rsidR="00B04EF8" w:rsidRDefault="00B04EF8">
      <w:pPr>
        <w:spacing w:after="160" w:line="259" w:lineRule="auto"/>
      </w:pPr>
      <w:r>
        <w:br w:type="page"/>
      </w:r>
    </w:p>
    <w:p w14:paraId="6384DCB4" w14:textId="77777777" w:rsidR="00B04EF8" w:rsidRPr="004070F1" w:rsidRDefault="00B04EF8" w:rsidP="00B04EF8">
      <w:pPr>
        <w:pStyle w:val="Heading1"/>
      </w:pPr>
      <w:bookmarkStart w:id="1" w:name="_Toc119404429"/>
      <w:bookmarkStart w:id="2" w:name="_Toc139006401"/>
      <w:r w:rsidRPr="004070F1">
        <w:lastRenderedPageBreak/>
        <w:t>I. I</w:t>
      </w:r>
      <w:r>
        <w:t>ntroduction and Background</w:t>
      </w:r>
      <w:bookmarkEnd w:id="1"/>
      <w:bookmarkEnd w:id="2"/>
    </w:p>
    <w:p w14:paraId="7B13C538" w14:textId="77777777" w:rsidR="00B04EF8" w:rsidRPr="004070F1" w:rsidRDefault="00B04EF8" w:rsidP="00B04EF8">
      <w:pPr>
        <w:rPr>
          <w:rFonts w:cstheme="minorHAnsi"/>
          <w:b/>
          <w:szCs w:val="24"/>
        </w:rPr>
      </w:pPr>
    </w:p>
    <w:p w14:paraId="408201C2" w14:textId="77777777" w:rsidR="00B04EF8" w:rsidRPr="004070F1" w:rsidRDefault="00B04EF8" w:rsidP="00B04EF8">
      <w:pPr>
        <w:jc w:val="both"/>
        <w:rPr>
          <w:rFonts w:cstheme="minorHAnsi"/>
          <w:b/>
          <w:szCs w:val="24"/>
          <w:u w:val="single"/>
        </w:rPr>
      </w:pPr>
    </w:p>
    <w:p w14:paraId="568A589A" w14:textId="77777777" w:rsidR="00B04EF8" w:rsidRDefault="00B04EF8" w:rsidP="00B04EF8">
      <w:pPr>
        <w:spacing w:before="69"/>
        <w:jc w:val="both"/>
        <w:rPr>
          <w:rFonts w:cstheme="minorHAnsi"/>
          <w:b/>
          <w:spacing w:val="-2"/>
        </w:rPr>
      </w:pPr>
      <w:r w:rsidRPr="004070F1">
        <w:rPr>
          <w:rFonts w:cstheme="minorHAnsi"/>
          <w:b/>
          <w:spacing w:val="-2"/>
        </w:rPr>
        <w:t>Overview</w:t>
      </w:r>
    </w:p>
    <w:p w14:paraId="1475DFB8" w14:textId="77777777" w:rsidR="00B04EF8" w:rsidRPr="004070F1" w:rsidRDefault="00B04EF8" w:rsidP="00B04EF8">
      <w:pPr>
        <w:spacing w:before="69"/>
        <w:jc w:val="both"/>
        <w:rPr>
          <w:rFonts w:eastAsia="Arial" w:cstheme="minorHAnsi"/>
        </w:rPr>
      </w:pPr>
    </w:p>
    <w:p w14:paraId="09144C2C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Prime Residential Use Development property for sale in Ashland, Oregon.  Approximately .38 acres of low-density multiple family zoned property.</w:t>
      </w:r>
    </w:p>
    <w:p w14:paraId="6ABADB8B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</w:p>
    <w:p w14:paraId="1D85601B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The property is adjacent to Southern Oregon University in the heart of Ashland, which was recently named “</w:t>
      </w:r>
      <w:hyperlink r:id="rId9" w:history="1">
        <w:r w:rsidRPr="006C2D26">
          <w:rPr>
            <w:rStyle w:val="Hyperlink"/>
            <w:rFonts w:cstheme="minorHAnsi"/>
            <w:sz w:val="24"/>
            <w:szCs w:val="24"/>
          </w:rPr>
          <w:t>America’s Coziest College Town</w:t>
        </w:r>
      </w:hyperlink>
      <w:r>
        <w:rPr>
          <w:rFonts w:cstheme="minorHAnsi"/>
          <w:color w:val="212529"/>
          <w:sz w:val="24"/>
          <w:szCs w:val="24"/>
        </w:rPr>
        <w:t xml:space="preserve">” by The Travel.com as well as a top </w:t>
      </w:r>
      <w:hyperlink r:id="rId10" w:history="1">
        <w:r w:rsidRPr="007151D4">
          <w:rPr>
            <w:rStyle w:val="Hyperlink"/>
            <w:rFonts w:cstheme="minorHAnsi"/>
            <w:sz w:val="24"/>
            <w:szCs w:val="24"/>
          </w:rPr>
          <w:t>10 U.S. Bike Town in the United States</w:t>
        </w:r>
      </w:hyperlink>
      <w:r>
        <w:rPr>
          <w:rFonts w:cstheme="minorHAnsi"/>
          <w:color w:val="212529"/>
          <w:sz w:val="24"/>
          <w:szCs w:val="24"/>
        </w:rPr>
        <w:t xml:space="preserve"> by Outside Magazine. </w:t>
      </w:r>
    </w:p>
    <w:p w14:paraId="20C4A1E9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</w:p>
    <w:p w14:paraId="328420AB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Located in the scenic Rogue Valley, Ashland is </w:t>
      </w:r>
      <w:r w:rsidRPr="00FC1AF2">
        <w:rPr>
          <w:rFonts w:cstheme="minorHAnsi"/>
          <w:color w:val="212529"/>
          <w:sz w:val="24"/>
          <w:szCs w:val="24"/>
        </w:rPr>
        <w:t>one of the most sought-after destinations</w:t>
      </w:r>
      <w:r>
        <w:rPr>
          <w:rFonts w:cstheme="minorHAnsi"/>
          <w:color w:val="212529"/>
          <w:sz w:val="24"/>
          <w:szCs w:val="24"/>
        </w:rPr>
        <w:t xml:space="preserve"> in Oregon. Its easy access to the world-caliber </w:t>
      </w:r>
      <w:hyperlink r:id="rId11" w:history="1">
        <w:r w:rsidRPr="008212E9">
          <w:rPr>
            <w:rStyle w:val="Hyperlink"/>
            <w:rFonts w:cstheme="minorHAnsi"/>
            <w:sz w:val="24"/>
            <w:szCs w:val="24"/>
          </w:rPr>
          <w:t>Oregon Shakespeare Festival</w:t>
        </w:r>
      </w:hyperlink>
      <w:r>
        <w:rPr>
          <w:rFonts w:cstheme="minorHAnsi"/>
          <w:color w:val="212529"/>
          <w:sz w:val="24"/>
          <w:szCs w:val="24"/>
        </w:rPr>
        <w:t>, art galleries, farm-to-table restaurants, and wineries as well as its hiking and biking trails, ski resort, and near-by rivers and lakes for boating and water play, make Ashland a beloved location to residents and visitors alike.</w:t>
      </w:r>
    </w:p>
    <w:p w14:paraId="11E5FC5E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</w:p>
    <w:p w14:paraId="3F0F5720" w14:textId="77777777" w:rsidR="00B04EF8" w:rsidRDefault="00B04EF8" w:rsidP="00B04EF8">
      <w:pPr>
        <w:rPr>
          <w:rFonts w:cstheme="minorHAnsi"/>
          <w:color w:val="212529"/>
          <w:sz w:val="24"/>
          <w:szCs w:val="24"/>
        </w:rPr>
      </w:pPr>
      <w:r w:rsidRPr="00C45934">
        <w:rPr>
          <w:rFonts w:cstheme="minorHAnsi"/>
          <w:color w:val="212529"/>
          <w:sz w:val="24"/>
          <w:szCs w:val="24"/>
        </w:rPr>
        <w:t>The University</w:t>
      </w:r>
      <w:r>
        <w:rPr>
          <w:rFonts w:cstheme="minorHAnsi"/>
          <w:color w:val="212529"/>
          <w:sz w:val="24"/>
          <w:szCs w:val="24"/>
        </w:rPr>
        <w:t>,</w:t>
      </w:r>
      <w:r w:rsidRPr="00C45934">
        <w:rPr>
          <w:rFonts w:cstheme="minorHAnsi"/>
          <w:color w:val="212529"/>
          <w:sz w:val="24"/>
          <w:szCs w:val="24"/>
        </w:rPr>
        <w:t xml:space="preserve"> </w:t>
      </w:r>
      <w:r>
        <w:rPr>
          <w:rFonts w:cstheme="minorHAnsi"/>
          <w:color w:val="212529"/>
          <w:sz w:val="24"/>
          <w:szCs w:val="24"/>
        </w:rPr>
        <w:t>al</w:t>
      </w:r>
      <w:r w:rsidRPr="00C45934">
        <w:rPr>
          <w:rFonts w:cstheme="minorHAnsi"/>
          <w:color w:val="212529"/>
          <w:sz w:val="24"/>
          <w:szCs w:val="24"/>
        </w:rPr>
        <w:t>though not required to do so</w:t>
      </w:r>
      <w:r>
        <w:rPr>
          <w:rFonts w:cstheme="minorHAnsi"/>
          <w:color w:val="212529"/>
          <w:sz w:val="24"/>
          <w:szCs w:val="24"/>
        </w:rPr>
        <w:t>,</w:t>
      </w:r>
      <w:r w:rsidRPr="00C45934">
        <w:rPr>
          <w:rFonts w:cstheme="minorHAnsi"/>
          <w:color w:val="212529"/>
          <w:sz w:val="24"/>
          <w:szCs w:val="24"/>
        </w:rPr>
        <w:t xml:space="preserve"> has made the decision to accept bids for the property to maximize the value for Oregonians.  The University is</w:t>
      </w:r>
      <w:r w:rsidRPr="002A4D09">
        <w:rPr>
          <w:rFonts w:cstheme="minorHAnsi"/>
          <w:color w:val="212529"/>
          <w:sz w:val="24"/>
          <w:szCs w:val="24"/>
        </w:rPr>
        <w:t xml:space="preserve"> looking for traditional cash offers</w:t>
      </w:r>
      <w:r>
        <w:rPr>
          <w:rFonts w:cstheme="minorHAnsi"/>
          <w:color w:val="212529"/>
          <w:sz w:val="24"/>
          <w:szCs w:val="24"/>
        </w:rPr>
        <w:t>,</w:t>
      </w:r>
      <w:r w:rsidRPr="002A4D09">
        <w:rPr>
          <w:rFonts w:cstheme="minorHAnsi"/>
          <w:color w:val="212529"/>
          <w:sz w:val="24"/>
          <w:szCs w:val="24"/>
        </w:rPr>
        <w:t xml:space="preserve"> but is open to</w:t>
      </w:r>
      <w:r w:rsidRPr="00C45934">
        <w:rPr>
          <w:rFonts w:cstheme="minorHAnsi"/>
          <w:color w:val="212529"/>
          <w:sz w:val="24"/>
          <w:szCs w:val="24"/>
        </w:rPr>
        <w:t xml:space="preserve"> creative offers that may generate revenue and serve to address both the short-term and long-term financial needs of the University.</w:t>
      </w:r>
      <w:r>
        <w:rPr>
          <w:rFonts w:cstheme="minorHAnsi"/>
          <w:color w:val="212529"/>
          <w:sz w:val="24"/>
          <w:szCs w:val="24"/>
        </w:rPr>
        <w:t xml:space="preserve">  The University is not obligated to accept any of the bids submitted.</w:t>
      </w:r>
    </w:p>
    <w:p w14:paraId="61352BC7" w14:textId="77777777" w:rsidR="00B04EF8" w:rsidRDefault="00B04EF8" w:rsidP="00B04EF8">
      <w:pPr>
        <w:jc w:val="both"/>
        <w:rPr>
          <w:rFonts w:cstheme="minorHAnsi"/>
          <w:b/>
          <w:szCs w:val="24"/>
          <w:u w:val="single"/>
        </w:rPr>
      </w:pPr>
      <w:bookmarkStart w:id="3" w:name="Contract_Term"/>
      <w:bookmarkEnd w:id="3"/>
    </w:p>
    <w:p w14:paraId="1ECB9684" w14:textId="77777777" w:rsidR="00E83941" w:rsidRPr="004070F1" w:rsidRDefault="00E83941" w:rsidP="00B04EF8">
      <w:pPr>
        <w:jc w:val="both"/>
        <w:rPr>
          <w:rFonts w:cstheme="minorHAnsi"/>
          <w:b/>
          <w:szCs w:val="24"/>
          <w:u w:val="single"/>
        </w:rPr>
      </w:pPr>
    </w:p>
    <w:p w14:paraId="4FDD69B4" w14:textId="77777777" w:rsidR="00B04EF8" w:rsidRPr="004070F1" w:rsidRDefault="00B04EF8" w:rsidP="00B04EF8">
      <w:pPr>
        <w:pStyle w:val="Heading1"/>
        <w:rPr>
          <w:rFonts w:cstheme="minorHAnsi"/>
          <w:b/>
          <w:bCs/>
          <w:szCs w:val="28"/>
        </w:rPr>
      </w:pPr>
      <w:r w:rsidRPr="004070F1">
        <w:br w:type="page"/>
      </w:r>
      <w:r w:rsidRPr="004070F1">
        <w:rPr>
          <w:rFonts w:cstheme="minorHAnsi"/>
          <w:bCs/>
          <w:szCs w:val="28"/>
        </w:rPr>
        <w:lastRenderedPageBreak/>
        <w:t xml:space="preserve"> </w:t>
      </w:r>
    </w:p>
    <w:p w14:paraId="7C2CF441" w14:textId="77777777" w:rsidR="00B04EF8" w:rsidRDefault="00B04EF8" w:rsidP="00B04EF8">
      <w:pPr>
        <w:jc w:val="center"/>
        <w:rPr>
          <w:rFonts w:cstheme="minorHAnsi"/>
          <w:b/>
          <w:bCs/>
          <w:sz w:val="28"/>
          <w:szCs w:val="28"/>
        </w:rPr>
      </w:pPr>
      <w:r w:rsidRPr="004070F1">
        <w:rPr>
          <w:rFonts w:cstheme="minorHAnsi"/>
          <w:b/>
          <w:bCs/>
          <w:sz w:val="28"/>
          <w:szCs w:val="28"/>
        </w:rPr>
        <w:t>SOUTHERN OREGON UNIVERSITY</w:t>
      </w:r>
    </w:p>
    <w:p w14:paraId="63A367F5" w14:textId="77777777" w:rsidR="00B04EF8" w:rsidRPr="004070F1" w:rsidRDefault="00B04EF8" w:rsidP="00B04EF8">
      <w:pPr>
        <w:jc w:val="center"/>
        <w:rPr>
          <w:rFonts w:cstheme="minorHAnsi"/>
          <w:b/>
          <w:bCs/>
          <w:sz w:val="28"/>
          <w:szCs w:val="28"/>
        </w:rPr>
      </w:pPr>
    </w:p>
    <w:p w14:paraId="0ED81612" w14:textId="77777777" w:rsidR="00B04EF8" w:rsidRPr="004070F1" w:rsidRDefault="00B04EF8" w:rsidP="00B04EF8">
      <w:pPr>
        <w:pStyle w:val="Heading1"/>
      </w:pPr>
      <w:bookmarkStart w:id="4" w:name="_Toc119404431"/>
      <w:bookmarkStart w:id="5" w:name="_Toc139006403"/>
      <w:r>
        <w:t xml:space="preserve">II. </w:t>
      </w:r>
      <w:r w:rsidRPr="004070F1">
        <w:t>I</w:t>
      </w:r>
      <w:r>
        <w:t xml:space="preserve">nstructions to </w:t>
      </w:r>
      <w:bookmarkEnd w:id="4"/>
      <w:bookmarkEnd w:id="5"/>
      <w:r>
        <w:t>Bidders</w:t>
      </w:r>
    </w:p>
    <w:p w14:paraId="12D371E1" w14:textId="77777777" w:rsidR="00B04EF8" w:rsidRPr="004070F1" w:rsidRDefault="00B04EF8" w:rsidP="00B04EF8">
      <w:pPr>
        <w:rPr>
          <w:rFonts w:cstheme="minorHAnsi"/>
          <w:sz w:val="16"/>
        </w:rPr>
      </w:pPr>
    </w:p>
    <w:p w14:paraId="54C48733" w14:textId="77777777" w:rsidR="00B04EF8" w:rsidRPr="004070F1" w:rsidRDefault="00B04EF8" w:rsidP="00B04EF8">
      <w:pPr>
        <w:rPr>
          <w:rFonts w:cstheme="minorHAnsi"/>
          <w:sz w:val="16"/>
        </w:rPr>
      </w:pPr>
    </w:p>
    <w:p w14:paraId="12838DCA" w14:textId="77777777" w:rsidR="00B04EF8" w:rsidRPr="00260CB1" w:rsidRDefault="00B04EF8" w:rsidP="00B04EF8">
      <w:pPr>
        <w:rPr>
          <w:rFonts w:cstheme="minorHAnsi"/>
          <w:szCs w:val="22"/>
        </w:rPr>
      </w:pPr>
      <w:r w:rsidRPr="00260CB1">
        <w:rPr>
          <w:rFonts w:cstheme="minorHAnsi"/>
          <w:szCs w:val="22"/>
        </w:rPr>
        <w:t>All bids are subject to the provisions and requirements of the applicable Oregon Revised Statutes, Oregon Administrative Rules, and Southern Oregon University Policies.</w:t>
      </w:r>
    </w:p>
    <w:p w14:paraId="5BE34530" w14:textId="77777777" w:rsidR="00B04EF8" w:rsidRPr="00260CB1" w:rsidRDefault="00B04EF8" w:rsidP="00B04EF8">
      <w:pPr>
        <w:rPr>
          <w:rFonts w:cstheme="minorHAnsi"/>
          <w:szCs w:val="22"/>
        </w:rPr>
      </w:pPr>
    </w:p>
    <w:p w14:paraId="38E2353A" w14:textId="3B531764" w:rsidR="00B04EF8" w:rsidRPr="00260CB1" w:rsidRDefault="0078034C" w:rsidP="0078034C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212529"/>
          <w:sz w:val="24"/>
          <w:szCs w:val="24"/>
        </w:rPr>
      </w:pPr>
      <w:r w:rsidRPr="00260CB1">
        <w:rPr>
          <w:rFonts w:cstheme="minorHAnsi"/>
          <w:color w:val="212529"/>
          <w:sz w:val="24"/>
          <w:szCs w:val="24"/>
        </w:rPr>
        <w:t xml:space="preserve">All potential bidders must register </w:t>
      </w:r>
      <w:hyperlink r:id="rId12" w:history="1">
        <w:r w:rsidRPr="00260CB1">
          <w:rPr>
            <w:rStyle w:val="Hyperlink"/>
            <w:rFonts w:cstheme="minorHAnsi"/>
            <w:sz w:val="24"/>
            <w:szCs w:val="24"/>
          </w:rPr>
          <w:t>here.</w:t>
        </w:r>
      </w:hyperlink>
      <w:r w:rsidRPr="00260CB1">
        <w:rPr>
          <w:rStyle w:val="Hyperlink"/>
          <w:rFonts w:cstheme="minorHAnsi"/>
          <w:sz w:val="24"/>
          <w:szCs w:val="24"/>
        </w:rPr>
        <w:t xml:space="preserve"> </w:t>
      </w:r>
      <w:r w:rsidRPr="00260CB1">
        <w:rPr>
          <w:rFonts w:cstheme="minorHAnsi"/>
          <w:color w:val="212529"/>
          <w:sz w:val="24"/>
          <w:szCs w:val="24"/>
        </w:rPr>
        <w:t xml:space="preserve">If you are unable to register through our link, please contact </w:t>
      </w:r>
      <w:hyperlink r:id="rId13" w:history="1">
        <w:r w:rsidRPr="00260CB1">
          <w:rPr>
            <w:rStyle w:val="Hyperlink"/>
            <w:rFonts w:cstheme="minorHAnsi"/>
            <w:sz w:val="24"/>
            <w:szCs w:val="24"/>
          </w:rPr>
          <w:t>generalcounsel@sou.edu</w:t>
        </w:r>
      </w:hyperlink>
      <w:r w:rsidRPr="00260CB1">
        <w:rPr>
          <w:rFonts w:cstheme="minorHAnsi"/>
          <w:color w:val="212529"/>
          <w:sz w:val="24"/>
          <w:szCs w:val="24"/>
        </w:rPr>
        <w:t xml:space="preserve"> or call 541-552-8055 for assistance.</w:t>
      </w:r>
    </w:p>
    <w:p w14:paraId="5920D666" w14:textId="6CEC7080" w:rsidR="00B04EF8" w:rsidRPr="00260CB1" w:rsidRDefault="00B04EF8" w:rsidP="00B04EF8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212529"/>
          <w:sz w:val="24"/>
          <w:szCs w:val="24"/>
        </w:rPr>
      </w:pPr>
      <w:r w:rsidRPr="00260CB1">
        <w:rPr>
          <w:rFonts w:cstheme="minorHAnsi"/>
          <w:color w:val="212529"/>
          <w:sz w:val="24"/>
          <w:szCs w:val="24"/>
        </w:rPr>
        <w:t>Bid Package – Once registered</w:t>
      </w:r>
      <w:r w:rsidR="00FD0EBF" w:rsidRPr="00260CB1">
        <w:rPr>
          <w:rFonts w:cstheme="minorHAnsi"/>
          <w:color w:val="212529"/>
          <w:sz w:val="24"/>
          <w:szCs w:val="24"/>
        </w:rPr>
        <w:t>, prospective</w:t>
      </w:r>
      <w:r w:rsidRPr="00260CB1">
        <w:rPr>
          <w:rFonts w:cstheme="minorHAnsi"/>
          <w:color w:val="212529"/>
          <w:sz w:val="24"/>
          <w:szCs w:val="24"/>
        </w:rPr>
        <w:t xml:space="preserve"> bidders will be sent a download link for the bid package. </w:t>
      </w:r>
    </w:p>
    <w:p w14:paraId="6ED026DC" w14:textId="4FC8BBD4" w:rsidR="00C53407" w:rsidRPr="00260CB1" w:rsidRDefault="00B04EF8" w:rsidP="00C53407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212529"/>
          <w:sz w:val="24"/>
          <w:szCs w:val="24"/>
        </w:rPr>
      </w:pPr>
      <w:r w:rsidRPr="00260CB1">
        <w:rPr>
          <w:rFonts w:cstheme="minorHAnsi"/>
          <w:color w:val="212529"/>
          <w:sz w:val="24"/>
          <w:szCs w:val="24"/>
        </w:rPr>
        <w:t xml:space="preserve">Pre-Bid Meeting/Tour – </w:t>
      </w:r>
      <w:r w:rsidR="00FD0EBF" w:rsidRPr="00260CB1">
        <w:rPr>
          <w:rFonts w:cstheme="minorHAnsi"/>
          <w:color w:val="212529"/>
          <w:sz w:val="24"/>
          <w:szCs w:val="24"/>
        </w:rPr>
        <w:t xml:space="preserve">the </w:t>
      </w:r>
      <w:r w:rsidRPr="00260CB1">
        <w:rPr>
          <w:rFonts w:cstheme="minorHAnsi"/>
          <w:color w:val="212529"/>
          <w:sz w:val="24"/>
          <w:szCs w:val="24"/>
        </w:rPr>
        <w:t xml:space="preserve">University will hold </w:t>
      </w:r>
      <w:r w:rsidR="00C53407" w:rsidRPr="00260CB1">
        <w:rPr>
          <w:rFonts w:cstheme="minorHAnsi"/>
          <w:color w:val="212529"/>
          <w:sz w:val="24"/>
          <w:szCs w:val="24"/>
        </w:rPr>
        <w:t>one</w:t>
      </w:r>
      <w:r w:rsidRPr="00260CB1">
        <w:rPr>
          <w:rFonts w:cstheme="minorHAnsi"/>
          <w:color w:val="212529"/>
          <w:sz w:val="24"/>
          <w:szCs w:val="24"/>
        </w:rPr>
        <w:t xml:space="preserve"> (optional) pre-bid meeting</w:t>
      </w:r>
      <w:r w:rsidR="00C53407" w:rsidRPr="00260CB1">
        <w:rPr>
          <w:rFonts w:cstheme="minorHAnsi"/>
          <w:color w:val="212529"/>
          <w:sz w:val="24"/>
          <w:szCs w:val="24"/>
        </w:rPr>
        <w:t xml:space="preserve"> and property </w:t>
      </w:r>
      <w:r w:rsidRPr="00260CB1">
        <w:rPr>
          <w:rFonts w:cstheme="minorHAnsi"/>
          <w:color w:val="212529"/>
          <w:sz w:val="24"/>
          <w:szCs w:val="24"/>
        </w:rPr>
        <w:t xml:space="preserve">tour.  </w:t>
      </w:r>
      <w:r w:rsidR="00C53407" w:rsidRPr="00260CB1">
        <w:rPr>
          <w:rFonts w:cstheme="minorHAnsi"/>
          <w:color w:val="212529"/>
          <w:sz w:val="24"/>
          <w:szCs w:val="24"/>
        </w:rPr>
        <w:t xml:space="preserve">There will be an option to attend the Pre-Bid meeting over Zoom by RSVP’ing to the </w:t>
      </w:r>
      <w:hyperlink r:id="rId14" w:history="1">
        <w:r w:rsidR="00260CB1" w:rsidRPr="00856C5A">
          <w:rPr>
            <w:rStyle w:val="Hyperlink"/>
            <w:rFonts w:cstheme="minorHAnsi"/>
            <w:sz w:val="24"/>
            <w:szCs w:val="24"/>
          </w:rPr>
          <w:t>generalcounsel@sou.edu</w:t>
        </w:r>
      </w:hyperlink>
      <w:r w:rsidR="00260CB1">
        <w:rPr>
          <w:rFonts w:cstheme="minorHAnsi"/>
          <w:color w:val="212529"/>
          <w:sz w:val="24"/>
          <w:szCs w:val="24"/>
        </w:rPr>
        <w:t xml:space="preserve"> or</w:t>
      </w:r>
      <w:r w:rsidR="00260CB1" w:rsidRPr="00260CB1">
        <w:rPr>
          <w:rFonts w:cstheme="minorHAnsi"/>
          <w:color w:val="212529"/>
          <w:sz w:val="24"/>
          <w:szCs w:val="24"/>
        </w:rPr>
        <w:t xml:space="preserve"> call</w:t>
      </w:r>
      <w:r w:rsidR="00260CB1">
        <w:rPr>
          <w:rFonts w:cstheme="minorHAnsi"/>
          <w:color w:val="212529"/>
          <w:sz w:val="24"/>
          <w:szCs w:val="24"/>
        </w:rPr>
        <w:t>ing</w:t>
      </w:r>
      <w:r w:rsidR="00260CB1" w:rsidRPr="00260CB1">
        <w:rPr>
          <w:rFonts w:cstheme="minorHAnsi"/>
          <w:color w:val="212529"/>
          <w:sz w:val="24"/>
          <w:szCs w:val="24"/>
        </w:rPr>
        <w:t xml:space="preserve"> 541-552-8055</w:t>
      </w:r>
      <w:r w:rsidR="00260CB1">
        <w:rPr>
          <w:rFonts w:cstheme="minorHAnsi"/>
          <w:color w:val="212529"/>
          <w:sz w:val="24"/>
          <w:szCs w:val="24"/>
        </w:rPr>
        <w:t xml:space="preserve"> for assistance</w:t>
      </w:r>
      <w:r w:rsidR="00C53407" w:rsidRPr="00260CB1">
        <w:rPr>
          <w:rFonts w:cstheme="minorHAnsi"/>
          <w:color w:val="212529"/>
          <w:sz w:val="24"/>
          <w:szCs w:val="24"/>
        </w:rPr>
        <w:t xml:space="preserve">.  </w:t>
      </w:r>
      <w:r w:rsidRPr="00260CB1">
        <w:rPr>
          <w:rFonts w:cstheme="minorHAnsi"/>
          <w:color w:val="212529"/>
          <w:sz w:val="24"/>
          <w:szCs w:val="24"/>
        </w:rPr>
        <w:t>Th</w:t>
      </w:r>
      <w:r w:rsidR="00C53407" w:rsidRPr="00260CB1">
        <w:rPr>
          <w:rFonts w:cstheme="minorHAnsi"/>
          <w:color w:val="212529"/>
          <w:sz w:val="24"/>
          <w:szCs w:val="24"/>
        </w:rPr>
        <w:t>is</w:t>
      </w:r>
      <w:r w:rsidRPr="00260CB1">
        <w:rPr>
          <w:rFonts w:cstheme="minorHAnsi"/>
          <w:color w:val="212529"/>
          <w:sz w:val="24"/>
          <w:szCs w:val="24"/>
        </w:rPr>
        <w:t xml:space="preserve"> </w:t>
      </w:r>
      <w:r w:rsidR="00706DE8" w:rsidRPr="00260CB1">
        <w:rPr>
          <w:rFonts w:cstheme="minorHAnsi"/>
          <w:color w:val="212529"/>
          <w:sz w:val="24"/>
          <w:szCs w:val="24"/>
        </w:rPr>
        <w:t xml:space="preserve">meeting </w:t>
      </w:r>
      <w:r w:rsidRPr="00260CB1">
        <w:rPr>
          <w:rFonts w:cstheme="minorHAnsi"/>
          <w:color w:val="212529"/>
          <w:sz w:val="24"/>
          <w:szCs w:val="24"/>
        </w:rPr>
        <w:t xml:space="preserve">will be followed by a brief tour of the underlying property.  Note, bidders must provide their own transportation to and from </w:t>
      </w:r>
      <w:r w:rsidR="00706DE8" w:rsidRPr="00260CB1">
        <w:rPr>
          <w:rFonts w:cstheme="minorHAnsi"/>
          <w:color w:val="212529"/>
          <w:sz w:val="24"/>
          <w:szCs w:val="24"/>
        </w:rPr>
        <w:t xml:space="preserve">the </w:t>
      </w:r>
      <w:r w:rsidRPr="00260CB1">
        <w:rPr>
          <w:rFonts w:cstheme="minorHAnsi"/>
          <w:color w:val="212529"/>
          <w:sz w:val="24"/>
          <w:szCs w:val="24"/>
        </w:rPr>
        <w:t>sales property.</w:t>
      </w:r>
      <w:r w:rsidR="00907E79">
        <w:rPr>
          <w:rFonts w:cstheme="minorHAnsi"/>
          <w:color w:val="212529"/>
          <w:sz w:val="24"/>
          <w:szCs w:val="24"/>
        </w:rPr>
        <w:t xml:space="preserve"> There will be no Zoom option for the property tour. </w:t>
      </w:r>
    </w:p>
    <w:p w14:paraId="7FBB4E94" w14:textId="5A79CF3F" w:rsidR="00B04EF8" w:rsidRPr="00260CB1" w:rsidRDefault="0FF8B649" w:rsidP="0FF8B649">
      <w:pPr>
        <w:pStyle w:val="ListParagraph"/>
        <w:numPr>
          <w:ilvl w:val="0"/>
          <w:numId w:val="1"/>
        </w:numPr>
        <w:spacing w:after="160" w:line="259" w:lineRule="auto"/>
        <w:rPr>
          <w:rFonts w:cstheme="minorBidi"/>
          <w:color w:val="212529"/>
          <w:sz w:val="24"/>
          <w:szCs w:val="24"/>
        </w:rPr>
      </w:pPr>
      <w:r w:rsidRPr="0FF8B649">
        <w:rPr>
          <w:rFonts w:cstheme="minorBidi"/>
          <w:color w:val="212529"/>
          <w:sz w:val="24"/>
          <w:szCs w:val="24"/>
        </w:rPr>
        <w:t xml:space="preserve">Bids – The University will begin receiving bids on </w:t>
      </w:r>
      <w:r w:rsidR="007D0F83">
        <w:rPr>
          <w:rFonts w:cstheme="minorBidi"/>
          <w:color w:val="212529"/>
          <w:sz w:val="24"/>
          <w:szCs w:val="24"/>
        </w:rPr>
        <w:t>Monday</w:t>
      </w:r>
      <w:bookmarkStart w:id="6" w:name="_GoBack"/>
      <w:bookmarkEnd w:id="6"/>
      <w:r w:rsidRPr="0FF8B649">
        <w:rPr>
          <w:rFonts w:cstheme="minorBidi"/>
          <w:color w:val="212529"/>
          <w:sz w:val="24"/>
          <w:szCs w:val="24"/>
        </w:rPr>
        <w:t xml:space="preserve">, </w:t>
      </w:r>
      <w:r w:rsidR="00F72F30">
        <w:rPr>
          <w:rFonts w:cstheme="minorBidi"/>
          <w:color w:val="212529"/>
          <w:sz w:val="24"/>
          <w:szCs w:val="24"/>
        </w:rPr>
        <w:t>February</w:t>
      </w:r>
      <w:r w:rsidRPr="0FF8B649">
        <w:rPr>
          <w:rFonts w:cstheme="minorBidi"/>
          <w:color w:val="212529"/>
          <w:sz w:val="24"/>
          <w:szCs w:val="24"/>
        </w:rPr>
        <w:t xml:space="preserve"> 10, 2025 and they must be submitted via the instructions in the Bid Package.</w:t>
      </w:r>
    </w:p>
    <w:p w14:paraId="7A5A3289" w14:textId="19438ECB" w:rsidR="00C53407" w:rsidRPr="00260CB1" w:rsidRDefault="00B04EF8" w:rsidP="00B04EF8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212529"/>
          <w:sz w:val="24"/>
          <w:szCs w:val="24"/>
        </w:rPr>
      </w:pPr>
      <w:r w:rsidRPr="00260CB1">
        <w:rPr>
          <w:rFonts w:cstheme="minorHAnsi"/>
          <w:color w:val="212529"/>
          <w:sz w:val="24"/>
          <w:szCs w:val="24"/>
        </w:rPr>
        <w:t xml:space="preserve">Bid Package Updates - Updates and disclosures related to the bid documents or </w:t>
      </w:r>
      <w:r w:rsidR="00706DE8" w:rsidRPr="00260CB1">
        <w:rPr>
          <w:rFonts w:cstheme="minorHAnsi"/>
          <w:color w:val="212529"/>
          <w:sz w:val="24"/>
          <w:szCs w:val="24"/>
        </w:rPr>
        <w:t xml:space="preserve">any other pertinent </w:t>
      </w:r>
      <w:r w:rsidRPr="00260CB1">
        <w:rPr>
          <w:rFonts w:cstheme="minorHAnsi"/>
          <w:color w:val="212529"/>
          <w:sz w:val="24"/>
          <w:szCs w:val="24"/>
        </w:rPr>
        <w:t xml:space="preserve">information will be uploaded to the bid package website and an email </w:t>
      </w:r>
      <w:r w:rsidR="00706DE8" w:rsidRPr="00260CB1">
        <w:rPr>
          <w:rFonts w:cstheme="minorHAnsi"/>
          <w:color w:val="212529"/>
          <w:sz w:val="24"/>
          <w:szCs w:val="24"/>
        </w:rPr>
        <w:t xml:space="preserve">will be </w:t>
      </w:r>
      <w:r w:rsidRPr="00260CB1">
        <w:rPr>
          <w:rFonts w:cstheme="minorHAnsi"/>
          <w:color w:val="212529"/>
          <w:sz w:val="24"/>
          <w:szCs w:val="24"/>
        </w:rPr>
        <w:t>sent to all registered bidders.</w:t>
      </w:r>
    </w:p>
    <w:p w14:paraId="711D3791" w14:textId="1717D473" w:rsidR="00241322" w:rsidRPr="00260CB1" w:rsidRDefault="00B04EF8" w:rsidP="00B04EF8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212529"/>
          <w:sz w:val="24"/>
          <w:szCs w:val="24"/>
        </w:rPr>
      </w:pPr>
      <w:r w:rsidRPr="00260CB1">
        <w:rPr>
          <w:rFonts w:cstheme="minorHAnsi"/>
          <w:color w:val="212529"/>
          <w:sz w:val="24"/>
          <w:szCs w:val="24"/>
        </w:rPr>
        <w:t xml:space="preserve">Bid End Date – The University will no longer accept bids on the property after 5:00 p.m. on </w:t>
      </w:r>
      <w:r w:rsidR="00A33437">
        <w:rPr>
          <w:rFonts w:cstheme="minorHAnsi"/>
          <w:color w:val="212529"/>
          <w:sz w:val="24"/>
          <w:szCs w:val="24"/>
        </w:rPr>
        <w:t>February</w:t>
      </w:r>
      <w:r w:rsidR="00260CB1">
        <w:rPr>
          <w:rFonts w:cstheme="minorHAnsi"/>
          <w:color w:val="212529"/>
          <w:sz w:val="24"/>
          <w:szCs w:val="24"/>
        </w:rPr>
        <w:t xml:space="preserve"> </w:t>
      </w:r>
      <w:r w:rsidR="00A33437">
        <w:rPr>
          <w:rFonts w:cstheme="minorHAnsi"/>
          <w:color w:val="212529"/>
          <w:sz w:val="24"/>
          <w:szCs w:val="24"/>
        </w:rPr>
        <w:t>28</w:t>
      </w:r>
      <w:r w:rsidR="00260CB1">
        <w:rPr>
          <w:rFonts w:cstheme="minorHAnsi"/>
          <w:color w:val="212529"/>
          <w:sz w:val="24"/>
          <w:szCs w:val="24"/>
        </w:rPr>
        <w:t>, 2025</w:t>
      </w:r>
      <w:r w:rsidR="00E47C8A" w:rsidRPr="00260CB1">
        <w:rPr>
          <w:rFonts w:cstheme="minorHAnsi"/>
          <w:color w:val="212529"/>
          <w:sz w:val="24"/>
          <w:szCs w:val="24"/>
        </w:rPr>
        <w:t>.</w:t>
      </w:r>
    </w:p>
    <w:p w14:paraId="12A1A9C6" w14:textId="77777777" w:rsidR="00EF4553" w:rsidRDefault="00EF4553" w:rsidP="00E47C8A">
      <w:pPr>
        <w:spacing w:after="160" w:line="259" w:lineRule="auto"/>
        <w:rPr>
          <w:rFonts w:cstheme="minorHAnsi"/>
          <w:color w:val="212529"/>
          <w:sz w:val="24"/>
          <w:szCs w:val="24"/>
        </w:rPr>
        <w:sectPr w:rsidR="00EF4553" w:rsidSect="00BC41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540" w:gutter="0"/>
          <w:cols w:space="720"/>
          <w:docGrid w:linePitch="360"/>
        </w:sectPr>
      </w:pPr>
    </w:p>
    <w:p w14:paraId="1FE86A48" w14:textId="77777777" w:rsidR="00E83941" w:rsidRDefault="00E83941" w:rsidP="00E83941">
      <w:pPr>
        <w:jc w:val="center"/>
        <w:rPr>
          <w:rFonts w:cstheme="minorHAnsi"/>
          <w:b/>
          <w:bCs/>
          <w:sz w:val="28"/>
          <w:szCs w:val="28"/>
        </w:rPr>
      </w:pPr>
      <w:r w:rsidRPr="004070F1">
        <w:rPr>
          <w:rFonts w:cstheme="minorHAnsi"/>
          <w:b/>
          <w:bCs/>
          <w:sz w:val="28"/>
          <w:szCs w:val="28"/>
        </w:rPr>
        <w:lastRenderedPageBreak/>
        <w:t>SOUTHERN OREGON UNIVERSITY</w:t>
      </w:r>
    </w:p>
    <w:p w14:paraId="324206D4" w14:textId="77777777" w:rsidR="00E83941" w:rsidRPr="004070F1" w:rsidRDefault="00E83941" w:rsidP="00E83941">
      <w:pPr>
        <w:jc w:val="center"/>
        <w:rPr>
          <w:rFonts w:cstheme="minorHAnsi"/>
          <w:b/>
          <w:bCs/>
          <w:sz w:val="28"/>
          <w:szCs w:val="28"/>
        </w:rPr>
      </w:pPr>
    </w:p>
    <w:p w14:paraId="2A0CAF1C" w14:textId="21B37C80" w:rsidR="00E83941" w:rsidRPr="004070F1" w:rsidRDefault="00E83941" w:rsidP="00E83941">
      <w:pPr>
        <w:pStyle w:val="Heading1"/>
      </w:pPr>
      <w:r>
        <w:t>III. Consideration Factors</w:t>
      </w:r>
    </w:p>
    <w:p w14:paraId="081E6931" w14:textId="77777777" w:rsidR="00E83941" w:rsidRPr="004070F1" w:rsidRDefault="00E83941" w:rsidP="00E83941">
      <w:pPr>
        <w:rPr>
          <w:rFonts w:cstheme="minorHAnsi"/>
          <w:sz w:val="16"/>
        </w:rPr>
      </w:pPr>
    </w:p>
    <w:p w14:paraId="11B6336D" w14:textId="77777777" w:rsidR="00E83941" w:rsidRPr="004070F1" w:rsidRDefault="00E83941" w:rsidP="00E83941">
      <w:pPr>
        <w:rPr>
          <w:rFonts w:cstheme="minorHAnsi"/>
          <w:sz w:val="16"/>
        </w:rPr>
      </w:pPr>
    </w:p>
    <w:p w14:paraId="15DFA009" w14:textId="318BC66A" w:rsidR="00E83941" w:rsidRDefault="00E83941" w:rsidP="00E83941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Southern Oregon University is dedicated to </w:t>
      </w:r>
      <w:r w:rsidR="00241322" w:rsidRPr="00241322">
        <w:rPr>
          <w:rFonts w:cstheme="minorHAnsi"/>
          <w:szCs w:val="22"/>
        </w:rPr>
        <w:t xml:space="preserve">continue growing </w:t>
      </w:r>
      <w:r w:rsidR="00241322">
        <w:rPr>
          <w:rFonts w:cstheme="minorHAnsi"/>
          <w:szCs w:val="22"/>
        </w:rPr>
        <w:t>its</w:t>
      </w:r>
      <w:r w:rsidR="00241322" w:rsidRPr="00241322">
        <w:rPr>
          <w:rFonts w:cstheme="minorHAnsi"/>
          <w:szCs w:val="22"/>
        </w:rPr>
        <w:t xml:space="preserve"> diverse, equitable and inclusive community</w:t>
      </w:r>
      <w:r>
        <w:rPr>
          <w:rFonts w:cstheme="minorHAnsi"/>
          <w:szCs w:val="22"/>
        </w:rPr>
        <w:t xml:space="preserve">. Although none of the below factors are controlling or determinative in Southern Oregon University’s decision to select a bidder, Southern Oregon University will </w:t>
      </w:r>
      <w:proofErr w:type="gramStart"/>
      <w:r>
        <w:rPr>
          <w:rFonts w:cstheme="minorHAnsi"/>
          <w:szCs w:val="22"/>
        </w:rPr>
        <w:t>give consideration to</w:t>
      </w:r>
      <w:proofErr w:type="gramEnd"/>
      <w:r>
        <w:rPr>
          <w:rFonts w:cstheme="minorHAnsi"/>
          <w:szCs w:val="22"/>
        </w:rPr>
        <w:t xml:space="preserve"> the following factors when considering a bid: </w:t>
      </w:r>
    </w:p>
    <w:p w14:paraId="0F8A9619" w14:textId="77777777" w:rsidR="00E83941" w:rsidRPr="00E83941" w:rsidRDefault="00E83941" w:rsidP="00E83941">
      <w:pPr>
        <w:rPr>
          <w:rFonts w:cstheme="minorHAnsi"/>
          <w:szCs w:val="22"/>
        </w:rPr>
      </w:pPr>
    </w:p>
    <w:p w14:paraId="50FCBF74" w14:textId="6EDF6A57" w:rsidR="00E83941" w:rsidRPr="00E83941" w:rsidRDefault="00E83941" w:rsidP="00E8394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dollar value of the purchase price offered</w:t>
      </w:r>
      <w:r w:rsidRPr="00E83941">
        <w:rPr>
          <w:rFonts w:cstheme="minorHAnsi"/>
          <w:sz w:val="22"/>
          <w:szCs w:val="22"/>
        </w:rPr>
        <w:t>.</w:t>
      </w:r>
    </w:p>
    <w:p w14:paraId="748B69F1" w14:textId="01C48DDD" w:rsidR="00E83941" w:rsidRPr="00E83941" w:rsidRDefault="00E83941" w:rsidP="00E8394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ability to close a sale with </w:t>
      </w:r>
      <w:r w:rsidRPr="00E83941">
        <w:rPr>
          <w:rFonts w:cstheme="minorHAnsi"/>
          <w:sz w:val="22"/>
          <w:szCs w:val="22"/>
        </w:rPr>
        <w:t>cash, as opposed to financing.</w:t>
      </w:r>
    </w:p>
    <w:p w14:paraId="5DAED66A" w14:textId="30F7AFE9" w:rsidR="00E83941" w:rsidRPr="00E83941" w:rsidRDefault="0FF8B649" w:rsidP="0FF8B649">
      <w:pPr>
        <w:pStyle w:val="ListParagraph"/>
        <w:numPr>
          <w:ilvl w:val="0"/>
          <w:numId w:val="3"/>
        </w:numPr>
        <w:rPr>
          <w:rFonts w:cstheme="minorBidi"/>
          <w:sz w:val="22"/>
          <w:szCs w:val="22"/>
        </w:rPr>
      </w:pPr>
      <w:r w:rsidRPr="0FF8B649">
        <w:rPr>
          <w:rFonts w:cstheme="minorBidi"/>
          <w:sz w:val="22"/>
          <w:szCs w:val="22"/>
        </w:rPr>
        <w:t>The ability to close a sale.</w:t>
      </w:r>
    </w:p>
    <w:p w14:paraId="4971BEB3" w14:textId="397D0502" w:rsidR="00E83941" w:rsidRPr="00E83941" w:rsidRDefault="00E83941" w:rsidP="00E8394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83941">
        <w:rPr>
          <w:rFonts w:cstheme="minorHAnsi"/>
          <w:sz w:val="22"/>
          <w:szCs w:val="22"/>
        </w:rPr>
        <w:t>Potential buyers that have experience developing multifamily residential housing.</w:t>
      </w:r>
    </w:p>
    <w:p w14:paraId="0DC06358" w14:textId="120B868A" w:rsidR="00E83941" w:rsidRPr="00E83941" w:rsidRDefault="00E83941" w:rsidP="00E8394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83941">
        <w:rPr>
          <w:rFonts w:cstheme="minorHAnsi"/>
          <w:sz w:val="22"/>
          <w:szCs w:val="22"/>
        </w:rPr>
        <w:t>Potential buyers that have demonstrated commitment to, and have strategies to, develop diverse housing, including affordable housing.</w:t>
      </w:r>
    </w:p>
    <w:p w14:paraId="18172787" w14:textId="525F1B04" w:rsidR="00E47C8A" w:rsidRPr="00E47C8A" w:rsidRDefault="00E47C8A" w:rsidP="00E47C8A">
      <w:pPr>
        <w:spacing w:after="160" w:line="259" w:lineRule="auto"/>
        <w:rPr>
          <w:rFonts w:cstheme="minorHAnsi"/>
          <w:color w:val="212529"/>
          <w:sz w:val="24"/>
          <w:szCs w:val="24"/>
        </w:rPr>
      </w:pPr>
    </w:p>
    <w:sectPr w:rsidR="00E47C8A" w:rsidRPr="00E47C8A" w:rsidSect="00BC416F"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85584" w14:textId="77777777" w:rsidR="003D4608" w:rsidRDefault="003D4608" w:rsidP="00BC416F">
      <w:r>
        <w:separator/>
      </w:r>
    </w:p>
  </w:endnote>
  <w:endnote w:type="continuationSeparator" w:id="0">
    <w:p w14:paraId="390FD090" w14:textId="77777777" w:rsidR="003D4608" w:rsidRDefault="003D4608" w:rsidP="00BC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8687" w14:textId="77777777" w:rsidR="00EF4553" w:rsidRDefault="00EF4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DB6A0" w14:textId="14661B97" w:rsidR="00BC416F" w:rsidRPr="00EF4553" w:rsidRDefault="00BC416F" w:rsidP="00BC416F">
    <w:pPr>
      <w:pStyle w:val="Footer"/>
      <w:spacing w:line="180" w:lineRule="exact"/>
      <w:rPr>
        <w:rFonts w:ascii="Times New Roman" w:hAnsi="Times New Roman"/>
        <w:color w:val="FFFFFF" w:themeColor="background1"/>
      </w:rPr>
    </w:pPr>
    <w:r w:rsidRPr="00EF4553">
      <w:rPr>
        <w:rFonts w:ascii="Times New Roman" w:hAnsi="Times New Roman"/>
        <w:color w:val="FFFFFF" w:themeColor="background1"/>
        <w:sz w:val="16"/>
      </w:rPr>
      <w:fldChar w:fldCharType="begin"/>
    </w:r>
    <w:r w:rsidRPr="00EF4553">
      <w:rPr>
        <w:rFonts w:ascii="Times New Roman" w:hAnsi="Times New Roman"/>
        <w:color w:val="FFFFFF" w:themeColor="background1"/>
        <w:sz w:val="16"/>
      </w:rPr>
      <w:instrText xml:space="preserve"> DOCVARIABLE ndGeneratedStamp \* MERGEFORMAT </w:instrText>
    </w:r>
    <w:r w:rsidRPr="00EF4553">
      <w:rPr>
        <w:rFonts w:ascii="Times New Roman" w:hAnsi="Times New Roman"/>
        <w:color w:val="FFFFFF" w:themeColor="background1"/>
        <w:sz w:val="16"/>
      </w:rPr>
      <w:fldChar w:fldCharType="separate"/>
    </w:r>
    <w:r w:rsidR="006B4973">
      <w:rPr>
        <w:rFonts w:ascii="Times New Roman" w:hAnsi="Times New Roman"/>
        <w:color w:val="FFFFFF" w:themeColor="background1"/>
        <w:sz w:val="16"/>
      </w:rPr>
      <w:t>4914-2056-1157, v. 2</w:t>
    </w:r>
    <w:r w:rsidRPr="00EF4553">
      <w:rPr>
        <w:rFonts w:ascii="Times New Roman" w:hAnsi="Times New Roman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40EA" w14:textId="77777777" w:rsidR="00EF4553" w:rsidRDefault="00EF4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517E0" w14:textId="77777777" w:rsidR="003D4608" w:rsidRDefault="003D4608" w:rsidP="00BC416F">
      <w:r>
        <w:separator/>
      </w:r>
    </w:p>
  </w:footnote>
  <w:footnote w:type="continuationSeparator" w:id="0">
    <w:p w14:paraId="5B3BF595" w14:textId="77777777" w:rsidR="003D4608" w:rsidRDefault="003D4608" w:rsidP="00BC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A2B2" w14:textId="77777777" w:rsidR="00EF4553" w:rsidRDefault="00EF4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AC647" w14:textId="77777777" w:rsidR="00EF4553" w:rsidRDefault="00EF4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8E3D" w14:textId="77777777" w:rsidR="00EF4553" w:rsidRDefault="00EF4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CFF"/>
    <w:multiLevelType w:val="multilevel"/>
    <w:tmpl w:val="17CE91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30EE9"/>
    <w:multiLevelType w:val="hybridMultilevel"/>
    <w:tmpl w:val="5DDC2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210A"/>
    <w:multiLevelType w:val="hybridMultilevel"/>
    <w:tmpl w:val="789682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14-2056-1157, v. 2"/>
    <w:docVar w:name="ndGeneratedStampLocation" w:val="EachPage"/>
  </w:docVars>
  <w:rsids>
    <w:rsidRoot w:val="00B04EF8"/>
    <w:rsid w:val="000721CD"/>
    <w:rsid w:val="001138C9"/>
    <w:rsid w:val="001C20DF"/>
    <w:rsid w:val="001D5203"/>
    <w:rsid w:val="001F0921"/>
    <w:rsid w:val="00241322"/>
    <w:rsid w:val="00253B5C"/>
    <w:rsid w:val="00260CB1"/>
    <w:rsid w:val="00345628"/>
    <w:rsid w:val="003960E7"/>
    <w:rsid w:val="003D4608"/>
    <w:rsid w:val="00577B42"/>
    <w:rsid w:val="00637703"/>
    <w:rsid w:val="006B4973"/>
    <w:rsid w:val="00706DE8"/>
    <w:rsid w:val="00744C1E"/>
    <w:rsid w:val="0075068D"/>
    <w:rsid w:val="00767CBF"/>
    <w:rsid w:val="0078034C"/>
    <w:rsid w:val="007D0F83"/>
    <w:rsid w:val="007D68D9"/>
    <w:rsid w:val="00850DAA"/>
    <w:rsid w:val="008D4217"/>
    <w:rsid w:val="00907E79"/>
    <w:rsid w:val="0091420E"/>
    <w:rsid w:val="00967232"/>
    <w:rsid w:val="00A33437"/>
    <w:rsid w:val="00A36B84"/>
    <w:rsid w:val="00AF6419"/>
    <w:rsid w:val="00B04EF8"/>
    <w:rsid w:val="00B8135E"/>
    <w:rsid w:val="00BC416F"/>
    <w:rsid w:val="00BF0D0F"/>
    <w:rsid w:val="00C53407"/>
    <w:rsid w:val="00C75941"/>
    <w:rsid w:val="00C84693"/>
    <w:rsid w:val="00CA373E"/>
    <w:rsid w:val="00D32750"/>
    <w:rsid w:val="00D5607D"/>
    <w:rsid w:val="00E47C8A"/>
    <w:rsid w:val="00E743B3"/>
    <w:rsid w:val="00E83941"/>
    <w:rsid w:val="00EF4553"/>
    <w:rsid w:val="00F72F30"/>
    <w:rsid w:val="00FC5499"/>
    <w:rsid w:val="00FD0EBF"/>
    <w:rsid w:val="00FE14EC"/>
    <w:rsid w:val="0FF8B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8324"/>
  <w15:chartTrackingRefBased/>
  <w15:docId w15:val="{EC089E8B-C02B-488C-A166-5674C70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41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04EF8"/>
    <w:pPr>
      <w:keepNext/>
      <w:shd w:val="clear" w:color="auto" w:fill="E6E6E6"/>
      <w:jc w:val="center"/>
      <w:outlineLvl w:val="6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04EF8"/>
    <w:rPr>
      <w:rFonts w:eastAsia="Times New Roman" w:cs="Times New Roman"/>
      <w:b/>
      <w:sz w:val="40"/>
      <w:szCs w:val="2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B04EF8"/>
    <w:pPr>
      <w:jc w:val="center"/>
    </w:pPr>
    <w:rPr>
      <w:rFonts w:ascii="Copperplate Gothic Bold" w:hAnsi="Copperplate Gothic Bold"/>
      <w:b/>
      <w:sz w:val="56"/>
    </w:rPr>
  </w:style>
  <w:style w:type="character" w:customStyle="1" w:styleId="BodyTextChar">
    <w:name w:val="Body Text Char"/>
    <w:basedOn w:val="DefaultParagraphFont"/>
    <w:link w:val="BodyText"/>
    <w:uiPriority w:val="1"/>
    <w:rsid w:val="00B04EF8"/>
    <w:rPr>
      <w:rFonts w:ascii="Copperplate Gothic Bold" w:eastAsia="Times New Roman" w:hAnsi="Copperplate Gothic Bold" w:cs="Times New Roman"/>
      <w:b/>
      <w:sz w:val="56"/>
      <w:szCs w:val="20"/>
    </w:rPr>
  </w:style>
  <w:style w:type="character" w:styleId="Hyperlink">
    <w:name w:val="Hyperlink"/>
    <w:uiPriority w:val="99"/>
    <w:rsid w:val="00B04EF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04EF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0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4EF8"/>
    <w:pPr>
      <w:ind w:left="720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4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F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F8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E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F8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C534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53407"/>
  </w:style>
  <w:style w:type="character" w:customStyle="1" w:styleId="eop">
    <w:name w:val="eop"/>
    <w:basedOn w:val="DefaultParagraphFont"/>
    <w:rsid w:val="00C53407"/>
  </w:style>
  <w:style w:type="character" w:styleId="UnresolvedMention">
    <w:name w:val="Unresolved Mention"/>
    <w:basedOn w:val="DefaultParagraphFont"/>
    <w:uiPriority w:val="99"/>
    <w:semiHidden/>
    <w:unhideWhenUsed/>
    <w:rsid w:val="007D6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1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6F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.bonfirehub.com/portal" TargetMode="External"/><Relationship Id="rId13" Type="http://schemas.openxmlformats.org/officeDocument/2006/relationships/hyperlink" Target="mailto:generalcounsel@sou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MySCmD-WlIAEaqlUBX3VMBSDQ4pTeTBJ_weHB0WS4PwLKpA/viewform?usp=sf_li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fashland.org/?gad_source=1&amp;gclid=CjwKCAiAxKy5BhBbEiwAYiW--_ydr8TD__AwnpTaGXfXB4EhycuNkwiXWfrOfgnLs6GWA9XkHvvnYBoCW5YQAvD_Bw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outsideonline.com/adventure-travel/destinations/north-america/best-bike-towns-u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thetravel.com/americas-coziest-college-town-ashland-oregon/" TargetMode="External"/><Relationship Id="rId14" Type="http://schemas.openxmlformats.org/officeDocument/2006/relationships/hyperlink" Target="mailto:generalcounsel@sou.ed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94E5D4A54F40AFA4CEAC410F2D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B747-9DAD-468F-805D-F3CC8C24BA85}"/>
      </w:docPartPr>
      <w:docPartBody>
        <w:p w:rsidR="00DC5998" w:rsidRDefault="000A2233" w:rsidP="000A2233">
          <w:pPr>
            <w:pStyle w:val="2C94E5D4A54F40AFA4CEAC410F2D4FE7"/>
          </w:pPr>
          <w:r w:rsidRPr="00BB207E">
            <w:rPr>
              <w:rStyle w:val="PlaceholderText"/>
              <w:b/>
              <w:sz w:val="28"/>
              <w:highlight w:val="yellow"/>
            </w:rPr>
            <w:t>[EX: Tue, 14 Nov 2022]</w:t>
          </w:r>
        </w:p>
      </w:docPartBody>
    </w:docPart>
    <w:docPart>
      <w:docPartPr>
        <w:name w:val="50ECC11AA06B46E1B2D42349459C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4A0F-F4A9-4B9F-BF69-12544107E734}"/>
      </w:docPartPr>
      <w:docPartBody>
        <w:p w:rsidR="00DC5998" w:rsidRDefault="000A2233" w:rsidP="000A2233">
          <w:pPr>
            <w:pStyle w:val="50ECC11AA06B46E1B2D42349459C776E"/>
          </w:pPr>
          <w:r w:rsidRPr="00D73F21">
            <w:rPr>
              <w:rStyle w:val="PlaceholderText"/>
              <w:b/>
              <w:sz w:val="28"/>
              <w:highlight w:val="yellow"/>
            </w:rPr>
            <w:t>[EX: Mon 12 Dec 2022]</w:t>
          </w:r>
        </w:p>
      </w:docPartBody>
    </w:docPart>
    <w:docPart>
      <w:docPartPr>
        <w:name w:val="0222A8347B074E18A0E353DC4928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250C-CC83-4A5A-82AD-5FF0E2181735}"/>
      </w:docPartPr>
      <w:docPartBody>
        <w:p w:rsidR="00DC5998" w:rsidRDefault="000A2233" w:rsidP="000A2233">
          <w:pPr>
            <w:pStyle w:val="0222A8347B074E18A0E353DC492895E5"/>
          </w:pPr>
          <w:r w:rsidRPr="00D93D8F">
            <w:rPr>
              <w:rStyle w:val="PlaceholderText"/>
              <w:highlight w:val="yellow"/>
            </w:rPr>
            <w:t>[Project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33"/>
    <w:rsid w:val="000A2233"/>
    <w:rsid w:val="000A4EA3"/>
    <w:rsid w:val="003A0395"/>
    <w:rsid w:val="0047758E"/>
    <w:rsid w:val="00484C53"/>
    <w:rsid w:val="004C0452"/>
    <w:rsid w:val="004C5524"/>
    <w:rsid w:val="005820C3"/>
    <w:rsid w:val="00657272"/>
    <w:rsid w:val="00667AAB"/>
    <w:rsid w:val="006E4538"/>
    <w:rsid w:val="00744C1E"/>
    <w:rsid w:val="00822FDE"/>
    <w:rsid w:val="0085047B"/>
    <w:rsid w:val="0094749F"/>
    <w:rsid w:val="009E11CB"/>
    <w:rsid w:val="00B23ECB"/>
    <w:rsid w:val="00B8135E"/>
    <w:rsid w:val="00BE15BA"/>
    <w:rsid w:val="00C41DA5"/>
    <w:rsid w:val="00D2580D"/>
    <w:rsid w:val="00D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233"/>
    <w:rPr>
      <w:color w:val="808080"/>
    </w:rPr>
  </w:style>
  <w:style w:type="paragraph" w:customStyle="1" w:styleId="2C94E5D4A54F40AFA4CEAC410F2D4FE7">
    <w:name w:val="2C94E5D4A54F40AFA4CEAC410F2D4FE7"/>
    <w:rsid w:val="000A2233"/>
  </w:style>
  <w:style w:type="paragraph" w:customStyle="1" w:styleId="50ECC11AA06B46E1B2D42349459C776E">
    <w:name w:val="50ECC11AA06B46E1B2D42349459C776E"/>
    <w:rsid w:val="000A2233"/>
  </w:style>
  <w:style w:type="paragraph" w:customStyle="1" w:styleId="0222A8347B074E18A0E353DC492895E5">
    <w:name w:val="0222A8347B074E18A0E353DC492895E5"/>
    <w:rsid w:val="000A2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Friday, December 20, 2024 – 3:00 PM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Mountain Avenue Property</vt:lpstr>
    </vt:vector>
  </TitlesOfParts>
  <Company>Southern Oregon University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Mountain Avenue Property</dc:title>
  <dc:subject/>
  <dc:creator>Patricia Syquia</dc:creator>
  <cp:keywords/>
  <dc:description>Friday, February 28, 2025</dc:description>
  <cp:lastModifiedBy>Ashley King</cp:lastModifiedBy>
  <cp:revision>11</cp:revision>
  <cp:lastPrinted>2025-01-11T00:59:00Z</cp:lastPrinted>
  <dcterms:created xsi:type="dcterms:W3CDTF">2024-12-19T23:22:00Z</dcterms:created>
  <dcterms:modified xsi:type="dcterms:W3CDTF">2025-01-13T18:45:00Z</dcterms:modified>
</cp:coreProperties>
</file>